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D52D2">
        <w:rPr>
          <w:b/>
          <w:noProof/>
          <w:sz w:val="24"/>
        </w:rPr>
        <w:t>9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DD52D2">
        <w:rPr>
          <w:b/>
          <w:i/>
          <w:noProof/>
          <w:sz w:val="28"/>
        </w:rPr>
        <w:t>2</w:t>
      </w:r>
      <w:r w:rsidR="00C33231">
        <w:rPr>
          <w:b/>
          <w:i/>
          <w:noProof/>
          <w:sz w:val="28"/>
        </w:rPr>
        <w:t>0</w:t>
      </w:r>
      <w:r w:rsidR="003E6754">
        <w:rPr>
          <w:b/>
          <w:i/>
          <w:noProof/>
          <w:sz w:val="28"/>
        </w:rPr>
        <w:t>0928</w:t>
      </w:r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DD52D2" w:rsidRPr="007F4779">
        <w:rPr>
          <w:rFonts w:eastAsia="Arial Unicode MS" w:cs="Arial"/>
          <w:b/>
          <w:bCs/>
          <w:sz w:val="24"/>
        </w:rPr>
        <w:t xml:space="preserve">February </w:t>
      </w:r>
      <w:r w:rsidR="00DD52D2">
        <w:rPr>
          <w:rFonts w:eastAsia="Arial Unicode MS" w:cs="Arial"/>
          <w:b/>
          <w:bCs/>
          <w:sz w:val="24"/>
        </w:rPr>
        <w:t>14</w:t>
      </w:r>
      <w:r w:rsidR="00DD52D2" w:rsidRPr="00843760">
        <w:rPr>
          <w:rFonts w:eastAsia="Arial Unicode MS" w:cs="Arial"/>
          <w:b/>
          <w:bCs/>
          <w:sz w:val="24"/>
        </w:rPr>
        <w:t xml:space="preserve"> – 2</w:t>
      </w:r>
      <w:r w:rsidR="00DD52D2">
        <w:rPr>
          <w:rFonts w:eastAsia="Arial Unicode MS" w:cs="Arial"/>
          <w:b/>
          <w:bCs/>
          <w:sz w:val="24"/>
        </w:rPr>
        <w:t>5</w:t>
      </w:r>
      <w:r w:rsidR="00DD52D2" w:rsidRPr="00880B08">
        <w:rPr>
          <w:rFonts w:eastAsia="Arial Unicode MS" w:cs="Arial"/>
          <w:b/>
          <w:bCs/>
          <w:sz w:val="24"/>
        </w:rPr>
        <w:t>, 202</w:t>
      </w:r>
      <w:r w:rsidR="00DD52D2">
        <w:rPr>
          <w:rFonts w:eastAsia="Arial Unicode MS" w:cs="Arial"/>
          <w:b/>
          <w:bCs/>
          <w:sz w:val="24"/>
        </w:rPr>
        <w:t>2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DD52D2">
        <w:rPr>
          <w:rFonts w:cs="Arial"/>
          <w:b/>
          <w:bCs/>
          <w:color w:val="0000FF"/>
        </w:rPr>
        <w:t>2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503C">
              <w:rPr>
                <w:b/>
                <w:noProof/>
                <w:sz w:val="28"/>
              </w:rPr>
              <w:t>23.</w:t>
            </w:r>
            <w:r w:rsidR="008D437C" w:rsidRPr="00DF503C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E675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DF503C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F503C">
              <w:rPr>
                <w:b/>
                <w:noProof/>
                <w:sz w:val="28"/>
              </w:rPr>
              <w:fldChar w:fldCharType="begin"/>
            </w:r>
            <w:r w:rsidRPr="00DF503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DF503C">
              <w:rPr>
                <w:b/>
                <w:noProof/>
                <w:sz w:val="28"/>
              </w:rPr>
              <w:fldChar w:fldCharType="separate"/>
            </w:r>
            <w:r w:rsidR="006D18D3" w:rsidRPr="00DF503C">
              <w:rPr>
                <w:b/>
                <w:noProof/>
                <w:sz w:val="28"/>
              </w:rPr>
              <w:t>-</w:t>
            </w:r>
            <w:r w:rsidRPr="00DF503C">
              <w:rPr>
                <w:b/>
                <w:noProof/>
                <w:sz w:val="28"/>
              </w:rPr>
              <w:fldChar w:fldCharType="end"/>
            </w:r>
            <w:r w:rsidR="006D18D3" w:rsidRPr="00DF503C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Pr="00DF503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F503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DF503C" w:rsidRDefault="00DD52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F503C">
              <w:rPr>
                <w:b/>
                <w:noProof/>
                <w:sz w:val="28"/>
              </w:rPr>
              <w:t>17</w:t>
            </w:r>
            <w:r w:rsidR="006D18D3" w:rsidRPr="00DF503C">
              <w:rPr>
                <w:b/>
                <w:noProof/>
                <w:sz w:val="28"/>
              </w:rPr>
              <w:t>.</w:t>
            </w:r>
            <w:r w:rsidR="008D437C" w:rsidRPr="00DF503C">
              <w:rPr>
                <w:b/>
                <w:noProof/>
                <w:sz w:val="28"/>
              </w:rPr>
              <w:t>1</w:t>
            </w:r>
            <w:r w:rsidR="006D18D3" w:rsidRPr="00DF503C">
              <w:rPr>
                <w:b/>
                <w:noProof/>
                <w:sz w:val="28"/>
              </w:rPr>
              <w:t>.</w:t>
            </w:r>
            <w:r w:rsidR="008D437C" w:rsidRPr="00DF503C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DF503C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F503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F503C" w:rsidRDefault="00CF12A1">
            <w:pPr>
              <w:pStyle w:val="CRCoverPage"/>
              <w:spacing w:after="0"/>
              <w:ind w:left="100"/>
              <w:rPr>
                <w:noProof/>
              </w:rPr>
            </w:pPr>
            <w:r w:rsidRPr="00CF12A1">
              <w:t>RSC Determination by a Layer-3 Remote UE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DF50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DF503C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 w:rsidRPr="00DF503C">
              <w:rPr>
                <w:noProof/>
              </w:rPr>
              <w:fldChar w:fldCharType="begin"/>
            </w:r>
            <w:r w:rsidRPr="00DF503C">
              <w:rPr>
                <w:noProof/>
              </w:rPr>
              <w:instrText xml:space="preserve"> DOCPROPERTY  SourceIfWg  \* MERGEFORMAT </w:instrText>
            </w:r>
            <w:r w:rsidRPr="00DF503C">
              <w:rPr>
                <w:noProof/>
              </w:rPr>
              <w:fldChar w:fldCharType="separate"/>
            </w:r>
            <w:r w:rsidR="00514818" w:rsidRPr="00DF503C">
              <w:rPr>
                <w:noProof/>
              </w:rPr>
              <w:t>Huawei, HiSilicon</w:t>
            </w:r>
            <w:r w:rsidRPr="00DF503C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DF503C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F503C">
              <w:rPr>
                <w:noProof/>
              </w:rPr>
              <w:fldChar w:fldCharType="begin"/>
            </w:r>
            <w:r w:rsidRPr="00DF503C">
              <w:rPr>
                <w:noProof/>
              </w:rPr>
              <w:instrText xml:space="preserve"> DOCPROPERTY  SourceIfTsg  \* MERGEFORMAT </w:instrText>
            </w:r>
            <w:r w:rsidRPr="00DF503C">
              <w:rPr>
                <w:noProof/>
              </w:rPr>
              <w:fldChar w:fldCharType="separate"/>
            </w:r>
            <w:r w:rsidR="00514818" w:rsidRPr="00DF503C">
              <w:rPr>
                <w:noProof/>
              </w:rPr>
              <w:t>SA2</w:t>
            </w:r>
            <w:r w:rsidRPr="00DF503C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DF50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DF503C" w:rsidRDefault="00CE4608">
            <w:pPr>
              <w:pStyle w:val="CRCoverPage"/>
              <w:spacing w:after="0"/>
              <w:ind w:left="100"/>
              <w:rPr>
                <w:noProof/>
              </w:rPr>
            </w:pPr>
            <w:r w:rsidRPr="00DF503C"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DF503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DF503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F503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DF503C" w:rsidRDefault="00D23592" w:rsidP="00DD52D2">
            <w:pPr>
              <w:pStyle w:val="CRCoverPage"/>
              <w:spacing w:after="0"/>
              <w:ind w:left="100"/>
              <w:rPr>
                <w:noProof/>
              </w:rPr>
            </w:pPr>
            <w:r w:rsidRPr="00DF503C">
              <w:rPr>
                <w:noProof/>
              </w:rPr>
              <w:t>202</w:t>
            </w:r>
            <w:r w:rsidR="00DD52D2" w:rsidRPr="00DF503C">
              <w:rPr>
                <w:noProof/>
              </w:rPr>
              <w:t>2</w:t>
            </w:r>
            <w:r w:rsidRPr="00DF503C">
              <w:rPr>
                <w:noProof/>
              </w:rPr>
              <w:t>-</w:t>
            </w:r>
            <w:r w:rsidR="00DD52D2" w:rsidRPr="00DF503C">
              <w:rPr>
                <w:noProof/>
              </w:rPr>
              <w:t>0</w:t>
            </w:r>
            <w:r w:rsidR="000E2AF1" w:rsidRPr="00DF503C">
              <w:rPr>
                <w:noProof/>
              </w:rPr>
              <w:t>1</w:t>
            </w:r>
            <w:r w:rsidRPr="00DF503C">
              <w:rPr>
                <w:noProof/>
              </w:rPr>
              <w:t>-</w:t>
            </w:r>
            <w:r w:rsidR="00DD52D2" w:rsidRPr="00DF503C">
              <w:rPr>
                <w:noProof/>
              </w:rPr>
              <w:t>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DF50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DF50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DF50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DF50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DF503C" w:rsidRDefault="00CE46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F503C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DF503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DF503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F503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DF503C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DF503C">
              <w:rPr>
                <w:noProof/>
              </w:rP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C6397" w:rsidRDefault="006D54F2" w:rsidP="00EA48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B2AB9">
              <w:rPr>
                <w:rFonts w:hint="eastAsia"/>
                <w:noProof/>
                <w:lang w:eastAsia="zh-CN"/>
              </w:rPr>
              <w:t>A</w:t>
            </w:r>
            <w:r w:rsidRPr="001B2AB9">
              <w:rPr>
                <w:noProof/>
                <w:lang w:eastAsia="zh-CN"/>
              </w:rPr>
              <w:t xml:space="preserve">s </w:t>
            </w:r>
            <w:r w:rsidR="0034439E">
              <w:rPr>
                <w:noProof/>
                <w:lang w:eastAsia="zh-CN"/>
              </w:rPr>
              <w:t xml:space="preserve">discussed </w:t>
            </w:r>
            <w:r w:rsidRPr="001B2AB9">
              <w:rPr>
                <w:noProof/>
                <w:lang w:eastAsia="zh-CN"/>
              </w:rPr>
              <w:t>in S2-2200050 (C1-217452)</w:t>
            </w:r>
            <w:r w:rsidR="001B2AB9" w:rsidRPr="001B2AB9">
              <w:rPr>
                <w:noProof/>
                <w:lang w:eastAsia="zh-CN"/>
              </w:rPr>
              <w:t xml:space="preserve">, </w:t>
            </w:r>
            <w:r w:rsidR="001B2AB9">
              <w:rPr>
                <w:noProof/>
                <w:lang w:eastAsia="zh-CN"/>
              </w:rPr>
              <w:t xml:space="preserve">the RSC determination in Remote UE of L3 U2N relay scenario is absent in the current specification. </w:t>
            </w:r>
          </w:p>
          <w:p w:rsidR="00EA4835" w:rsidRPr="00635C60" w:rsidRDefault="004D46FC" w:rsidP="00635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Discussion </w:t>
            </w:r>
            <w:r w:rsidR="00620CCE">
              <w:rPr>
                <w:rFonts w:hint="eastAsia"/>
                <w:noProof/>
                <w:lang w:eastAsia="zh-CN"/>
              </w:rPr>
              <w:t>of</w:t>
            </w:r>
            <w:r w:rsidR="00620CCE">
              <w:rPr>
                <w:noProof/>
                <w:lang w:eastAsia="zh-CN"/>
              </w:rPr>
              <w:t xml:space="preserve"> </w:t>
            </w:r>
            <w:r w:rsidR="00EA4835">
              <w:rPr>
                <w:noProof/>
                <w:lang w:eastAsia="zh-CN"/>
              </w:rPr>
              <w:t xml:space="preserve">comparison on the alternative options </w:t>
            </w:r>
            <w:r>
              <w:rPr>
                <w:noProof/>
                <w:lang w:eastAsia="zh-CN"/>
              </w:rPr>
              <w:t xml:space="preserve">is </w:t>
            </w:r>
            <w:r w:rsidR="00EA4835">
              <w:rPr>
                <w:noProof/>
                <w:lang w:eastAsia="zh-CN"/>
              </w:rPr>
              <w:t>in S2-</w:t>
            </w:r>
            <w:r w:rsidR="00635581">
              <w:rPr>
                <w:noProof/>
                <w:lang w:eastAsia="zh-CN"/>
              </w:rPr>
              <w:t>2200926</w:t>
            </w:r>
            <w:bookmarkStart w:id="1" w:name="_GoBack"/>
            <w:bookmarkEnd w:id="1"/>
            <w:r w:rsidR="00607541">
              <w:rPr>
                <w:noProof/>
                <w:lang w:eastAsia="zh-CN"/>
              </w:rPr>
              <w:t>, and Option #</w:t>
            </w:r>
            <w:r w:rsidR="001F6335">
              <w:rPr>
                <w:noProof/>
                <w:lang w:eastAsia="zh-CN"/>
              </w:rPr>
              <w:t>3</w:t>
            </w:r>
            <w:r w:rsidR="00607541">
              <w:rPr>
                <w:noProof/>
                <w:lang w:eastAsia="zh-CN"/>
              </w:rPr>
              <w:t xml:space="preserve"> is taken as way forward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73556A" w:rsidRDefault="007824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3556A">
              <w:rPr>
                <w:rFonts w:hint="eastAsia"/>
                <w:noProof/>
                <w:lang w:eastAsia="zh-CN"/>
              </w:rPr>
              <w:t>R</w:t>
            </w:r>
            <w:r w:rsidRPr="0073556A">
              <w:rPr>
                <w:noProof/>
                <w:lang w:eastAsia="zh-CN"/>
              </w:rPr>
              <w:t xml:space="preserve">SC is </w:t>
            </w:r>
            <w:r w:rsidR="003355D6">
              <w:rPr>
                <w:noProof/>
                <w:lang w:eastAsia="zh-CN"/>
              </w:rPr>
              <w:t>proposed to be determind by L3 remote UE</w:t>
            </w:r>
            <w:r w:rsidR="00EA4835">
              <w:rPr>
                <w:noProof/>
                <w:lang w:eastAsia="zh-CN"/>
              </w:rPr>
              <w:t xml:space="preserve"> according to Option #</w:t>
            </w:r>
            <w:r w:rsidR="001F6335">
              <w:rPr>
                <w:noProof/>
                <w:lang w:eastAsia="zh-CN"/>
              </w:rPr>
              <w:t>3</w:t>
            </w:r>
            <w:r w:rsidR="00EA4835">
              <w:rPr>
                <w:noProof/>
                <w:lang w:eastAsia="zh-CN"/>
              </w:rPr>
              <w:t xml:space="preserve"> in the discussion paper</w:t>
            </w:r>
            <w:r w:rsidRPr="0073556A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F633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3556A" w:rsidRDefault="00C21BA9" w:rsidP="00B661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3556A">
              <w:rPr>
                <w:noProof/>
                <w:lang w:eastAsia="zh-CN"/>
              </w:rPr>
              <w:t>How the remote UE in L3 U2N relay scenario can determine suitable RSC would remain undefined.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3556A" w:rsidRDefault="003F7ABA">
            <w:pPr>
              <w:pStyle w:val="CRCoverPage"/>
              <w:spacing w:after="0"/>
              <w:ind w:left="100"/>
              <w:rPr>
                <w:noProof/>
              </w:rPr>
            </w:pPr>
            <w:r w:rsidRPr="0073556A">
              <w:rPr>
                <w:noProof/>
              </w:rPr>
              <w:t>6.</w:t>
            </w:r>
            <w:r w:rsidR="00B16CD7">
              <w:rPr>
                <w:noProof/>
              </w:rPr>
              <w:t>3.2.3.3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355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7355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3556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73556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3556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355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73556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3556A">
              <w:rPr>
                <w:noProof/>
              </w:rPr>
              <w:t xml:space="preserve"> Other core specifications</w:t>
            </w:r>
            <w:r w:rsidRPr="0073556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3556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355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73556A" w:rsidRDefault="001E41F3">
            <w:pPr>
              <w:pStyle w:val="CRCoverPage"/>
              <w:spacing w:after="0"/>
              <w:rPr>
                <w:noProof/>
              </w:rPr>
            </w:pPr>
            <w:r w:rsidRPr="0073556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3556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355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73556A" w:rsidRDefault="001E41F3">
            <w:pPr>
              <w:pStyle w:val="CRCoverPage"/>
              <w:spacing w:after="0"/>
              <w:rPr>
                <w:noProof/>
              </w:rPr>
            </w:pPr>
            <w:r w:rsidRPr="0073556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E14B50" w:rsidRDefault="00E14B50" w:rsidP="00E14B50">
      <w:pPr>
        <w:pStyle w:val="Heading5"/>
        <w:rPr>
          <w:lang w:eastAsia="zh-CN"/>
        </w:rPr>
      </w:pPr>
      <w:bookmarkStart w:id="3" w:name="_Toc91144959"/>
      <w:bookmarkStart w:id="4" w:name="_Toc73625601"/>
      <w:bookmarkStart w:id="5" w:name="_Toc69883584"/>
      <w:bookmarkEnd w:id="2"/>
      <w:r>
        <w:rPr>
          <w:lang w:eastAsia="zh-CN"/>
        </w:rPr>
        <w:t>6.3.2.3.3</w:t>
      </w:r>
      <w:r>
        <w:rPr>
          <w:lang w:eastAsia="zh-CN"/>
        </w:rPr>
        <w:tab/>
        <w:t>Procedure for 5G ProSe UE-to-Network Relay Discovery with Model B</w:t>
      </w:r>
      <w:bookmarkEnd w:id="3"/>
      <w:bookmarkEnd w:id="4"/>
      <w:bookmarkEnd w:id="5"/>
    </w:p>
    <w:p w:rsidR="00E14B50" w:rsidRDefault="00E14B50" w:rsidP="00E14B50">
      <w:pPr>
        <w:rPr>
          <w:lang w:eastAsia="zh-CN"/>
        </w:rPr>
      </w:pPr>
      <w:r>
        <w:rPr>
          <w:lang w:eastAsia="zh-CN"/>
        </w:rPr>
        <w:t>Depicted in Figure</w:t>
      </w:r>
      <w:r>
        <w:t> </w:t>
      </w:r>
      <w:r>
        <w:rPr>
          <w:lang w:eastAsia="zh-CN"/>
        </w:rPr>
        <w:t>6.3.2.3.3-1 is the procedure for 5G ProSe UE-to-Network Relay Discovery with Model B.</w:t>
      </w:r>
    </w:p>
    <w:p w:rsidR="00E14B50" w:rsidRDefault="00E14B50" w:rsidP="00E14B50">
      <w:pPr>
        <w:pStyle w:val="TH"/>
      </w:pPr>
      <w:r>
        <w:object w:dxaOrig="8475" w:dyaOrig="30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.75pt;height:152.25pt" o:ole="">
            <v:imagedata r:id="rId13" o:title=""/>
          </v:shape>
          <o:OLEObject Type="Embed" ProgID="Visio.Drawing.15" ShapeID="_x0000_i1025" DrawAspect="Content" ObjectID="_1704879402" r:id="rId14"/>
        </w:object>
      </w:r>
    </w:p>
    <w:p w:rsidR="00E14B50" w:rsidRDefault="00E14B50" w:rsidP="00E14B50">
      <w:pPr>
        <w:pStyle w:val="TF"/>
      </w:pPr>
      <w:r>
        <w:t xml:space="preserve">Figure 6.3.2.3.3-1: </w:t>
      </w:r>
      <w:r>
        <w:rPr>
          <w:lang w:eastAsia="zh-CN"/>
        </w:rPr>
        <w:t xml:space="preserve">5G ProSe </w:t>
      </w:r>
      <w:r>
        <w:t>UE-to-Network Relay Discovery with Model B</w:t>
      </w:r>
    </w:p>
    <w:p w:rsidR="00E14B50" w:rsidRDefault="00E14B50" w:rsidP="00E14B50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</w:t>
      </w:r>
      <w:r>
        <w:t xml:space="preserve">5G ProSe </w:t>
      </w:r>
      <w:r>
        <w:rPr>
          <w:lang w:eastAsia="zh-CN"/>
        </w:rPr>
        <w:t>Remote UE sends a</w:t>
      </w:r>
      <w:r>
        <w:t xml:space="preserve"> 5G ProSe</w:t>
      </w:r>
      <w:r>
        <w:rPr>
          <w:lang w:eastAsia="zh-CN"/>
        </w:rPr>
        <w:t xml:space="preserve"> UE-to-Network Relay Discovery Solicitation message. The</w:t>
      </w:r>
      <w:r>
        <w:t xml:space="preserve"> 5G ProSe</w:t>
      </w:r>
      <w:r>
        <w:rPr>
          <w:lang w:eastAsia="zh-CN"/>
        </w:rPr>
        <w:t xml:space="preserve"> UE-to-Network Discovery Solicitation message contains the Type of Discovery Message, </w:t>
      </w:r>
      <w:r>
        <w:rPr>
          <w:rFonts w:eastAsia="DengXian"/>
        </w:rPr>
        <w:t>Discoverer Info and RSC</w:t>
      </w:r>
      <w:r>
        <w:rPr>
          <w:lang w:eastAsia="zh-CN"/>
        </w:rPr>
        <w:t xml:space="preserve">, and is send using the Source Layer-2 ID and </w:t>
      </w:r>
      <w:r>
        <w:rPr>
          <w:rFonts w:eastAsia="DengXian"/>
        </w:rPr>
        <w:t>Destination</w:t>
      </w:r>
      <w:r>
        <w:rPr>
          <w:lang w:eastAsia="zh-CN"/>
        </w:rPr>
        <w:t xml:space="preserve"> Layer-2 ID as described in clause</w:t>
      </w:r>
      <w:r>
        <w:t> </w:t>
      </w:r>
      <w:r>
        <w:rPr>
          <w:lang w:eastAsia="zh-CN"/>
        </w:rPr>
        <w:t>5.8.3. The</w:t>
      </w:r>
      <w:r>
        <w:t xml:space="preserve"> 5G ProSe</w:t>
      </w:r>
      <w:r>
        <w:rPr>
          <w:lang w:eastAsia="zh-CN"/>
        </w:rPr>
        <w:t xml:space="preserve"> Remote UE discovering a</w:t>
      </w:r>
      <w:r>
        <w:t xml:space="preserve"> 5G ProSe</w:t>
      </w:r>
      <w:r>
        <w:rPr>
          <w:lang w:eastAsia="zh-CN"/>
        </w:rPr>
        <w:t xml:space="preserve"> UE-to-Network Relay sends a solicitation message with the RSC which is associated to the desired connectivity service.</w:t>
      </w:r>
      <w:r>
        <w:rPr>
          <w:rFonts w:eastAsia="DengXian"/>
          <w:lang w:eastAsia="zh-CN"/>
        </w:rPr>
        <w:t xml:space="preserve"> </w:t>
      </w:r>
      <w:ins w:id="6" w:author="Huawei" w:date="2022-01-19T16:06:00Z">
        <w:r w:rsidRPr="00CE6CFF">
          <w:rPr>
            <w:rFonts w:eastAsia="DengXian"/>
            <w:lang w:eastAsia="zh-CN"/>
          </w:rPr>
          <w:t>For</w:t>
        </w:r>
        <w:r w:rsidRPr="00CE6CFF">
          <w:rPr>
            <w:rFonts w:eastAsia="DengXian"/>
          </w:rPr>
          <w:t xml:space="preserve"> 5G ProSe</w:t>
        </w:r>
        <w:r w:rsidRPr="00CE6CFF">
          <w:rPr>
            <w:rFonts w:eastAsia="DengXian"/>
            <w:lang w:eastAsia="zh-CN"/>
          </w:rPr>
          <w:t xml:space="preserve"> Layer-2 UE-to-Network Relay</w:t>
        </w:r>
        <w:r>
          <w:rPr>
            <w:rFonts w:eastAsia="DengXian"/>
            <w:lang w:eastAsia="zh-CN"/>
          </w:rPr>
          <w:t xml:space="preserve">, </w:t>
        </w:r>
      </w:ins>
      <w:ins w:id="7" w:author="Huawei C" w:date="2022-01-28T10:01:00Z">
        <w:r w:rsidR="00CF12A1">
          <w:rPr>
            <w:rFonts w:eastAsia="DengXian"/>
            <w:lang w:eastAsia="zh-CN"/>
          </w:rPr>
          <w:t xml:space="preserve">the </w:t>
        </w:r>
      </w:ins>
      <w:del w:id="8" w:author="Huawei C" w:date="2022-01-28T10:01:00Z">
        <w:r w:rsidDel="00CF12A1">
          <w:rPr>
            <w:rFonts w:eastAsia="DengXian"/>
            <w:lang w:eastAsia="zh-CN"/>
          </w:rPr>
          <w:delText xml:space="preserve">The </w:delText>
        </w:r>
      </w:del>
      <w:r>
        <w:rPr>
          <w:rFonts w:eastAsia="DengXian"/>
          <w:lang w:eastAsia="zh-CN"/>
        </w:rPr>
        <w:t>RSC is based on the Policy/Parameters specified in clause</w:t>
      </w:r>
      <w:r>
        <w:rPr>
          <w:lang w:eastAsia="zh-CN"/>
        </w:rPr>
        <w:t> </w:t>
      </w:r>
      <w:r>
        <w:rPr>
          <w:rFonts w:eastAsia="DengXian"/>
          <w:lang w:eastAsia="zh-CN"/>
        </w:rPr>
        <w:t>5.1.4.1.</w:t>
      </w:r>
      <w:ins w:id="9" w:author="Huawei" w:date="2022-01-19T16:06:00Z">
        <w:r>
          <w:rPr>
            <w:rFonts w:eastAsia="DengXian"/>
            <w:lang w:eastAsia="zh-CN"/>
          </w:rPr>
          <w:t xml:space="preserve"> </w:t>
        </w:r>
        <w:r w:rsidRPr="002C22FB">
          <w:rPr>
            <w:lang w:eastAsia="zh-CN"/>
          </w:rPr>
          <w:t xml:space="preserve">For 5G ProSe Layer-3 UE-to-Network Relay, the 5G ProSe Remote UE </w:t>
        </w:r>
      </w:ins>
      <w:ins w:id="10" w:author="Huawei" w:date="2022-01-19T16:07:00Z">
        <w:r w:rsidR="00B8273B" w:rsidRPr="002C22FB">
          <w:rPr>
            <w:lang w:eastAsia="zh-CN"/>
          </w:rPr>
          <w:t xml:space="preserve">determines </w:t>
        </w:r>
      </w:ins>
      <w:ins w:id="11" w:author="Huawei" w:date="2022-01-19T16:06:00Z">
        <w:r w:rsidRPr="002C22FB">
          <w:rPr>
            <w:lang w:eastAsia="zh-CN"/>
          </w:rPr>
          <w:t xml:space="preserve">the RSC </w:t>
        </w:r>
      </w:ins>
      <w:ins w:id="12" w:author="Huawei" w:date="2022-01-19T16:07:00Z">
        <w:r w:rsidR="006A103B" w:rsidRPr="002C22FB">
          <w:rPr>
            <w:lang w:eastAsia="zh-CN"/>
          </w:rPr>
          <w:t xml:space="preserve">by </w:t>
        </w:r>
      </w:ins>
      <w:ins w:id="13" w:author="Huawei" w:date="2022-01-19T16:06:00Z">
        <w:r w:rsidRPr="002C22FB">
          <w:rPr>
            <w:lang w:eastAsia="zh-CN"/>
          </w:rPr>
          <w:t>URSP</w:t>
        </w:r>
      </w:ins>
      <w:ins w:id="14" w:author="Huawei" w:date="2022-01-19T16:07:00Z">
        <w:r w:rsidR="006A103B" w:rsidRPr="002C22FB">
          <w:rPr>
            <w:lang w:eastAsia="zh-CN"/>
          </w:rPr>
          <w:t xml:space="preserve"> evaluation</w:t>
        </w:r>
      </w:ins>
      <w:ins w:id="15" w:author="Huawei" w:date="2022-01-19T16:06:00Z">
        <w:r w:rsidRPr="002C22FB">
          <w:rPr>
            <w:lang w:eastAsia="zh-CN"/>
          </w:rPr>
          <w:t>.</w:t>
        </w:r>
      </w:ins>
    </w:p>
    <w:p w:rsidR="00E14B50" w:rsidRDefault="00E14B50" w:rsidP="00E14B50">
      <w:pPr>
        <w:pStyle w:val="B1"/>
        <w:rPr>
          <w:lang w:eastAsia="zh-CN"/>
        </w:rPr>
      </w:pPr>
      <w:r>
        <w:rPr>
          <w:lang w:eastAsia="zh-CN"/>
        </w:rPr>
        <w:tab/>
        <w:t>How the</w:t>
      </w:r>
      <w:r>
        <w:t xml:space="preserve"> 5G ProSe</w:t>
      </w:r>
      <w:r>
        <w:rPr>
          <w:lang w:eastAsia="zh-CN"/>
        </w:rPr>
        <w:t xml:space="preserve"> UE-to-Network Relays (1 to 3) determine the Destination Layer-2 ID for signalling reception is specified in clause 5.8.3. The Destination Layer-2 ID is configured with the UE(s) as specified in clause 5.1.4.1.</w:t>
      </w:r>
    </w:p>
    <w:p w:rsidR="00E14B50" w:rsidRDefault="00E14B50" w:rsidP="00E14B50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The</w:t>
      </w:r>
      <w:r>
        <w:t xml:space="preserve"> 5G ProSe</w:t>
      </w:r>
      <w:r>
        <w:rPr>
          <w:lang w:eastAsia="zh-CN"/>
        </w:rPr>
        <w:t xml:space="preserve"> UE-to-Network Relays (1 and 2) that match the values of the RSC contained in the solicitation message respond to the 5G ProSe Remote UE with a UE-to-Network Relay Discovery Response message. The</w:t>
      </w:r>
      <w:r>
        <w:t xml:space="preserve"> 5G ProSe</w:t>
      </w:r>
      <w:r>
        <w:rPr>
          <w:lang w:eastAsia="zh-CN"/>
        </w:rPr>
        <w:t xml:space="preserve"> UE-to-Network Relay Discovery Response message contains the </w:t>
      </w:r>
      <w:bookmarkStart w:id="16" w:name="OLE_LINK2"/>
      <w:bookmarkStart w:id="17" w:name="OLE_LINK1"/>
      <w:r>
        <w:rPr>
          <w:lang w:eastAsia="zh-CN"/>
        </w:rPr>
        <w:t>Type of Discovery Message</w:t>
      </w:r>
      <w:bookmarkEnd w:id="16"/>
      <w:bookmarkEnd w:id="17"/>
      <w:r>
        <w:rPr>
          <w:lang w:eastAsia="zh-CN"/>
        </w:rPr>
        <w:t xml:space="preserve">, </w:t>
      </w:r>
      <w:proofErr w:type="spellStart"/>
      <w:r>
        <w:rPr>
          <w:rFonts w:eastAsia="DengXian"/>
        </w:rPr>
        <w:t>Discoveree</w:t>
      </w:r>
      <w:proofErr w:type="spellEnd"/>
      <w:r>
        <w:rPr>
          <w:rFonts w:eastAsia="DengXian"/>
        </w:rPr>
        <w:t xml:space="preserve"> Info and RSC</w:t>
      </w:r>
      <w:r>
        <w:rPr>
          <w:lang w:eastAsia="zh-CN"/>
        </w:rPr>
        <w:t xml:space="preserve">, and is sent using the Source Layer-2 ID and </w:t>
      </w:r>
      <w:r>
        <w:rPr>
          <w:rFonts w:eastAsia="DengXian"/>
        </w:rPr>
        <w:t>Destination</w:t>
      </w:r>
      <w:r>
        <w:rPr>
          <w:lang w:eastAsia="zh-CN"/>
        </w:rPr>
        <w:t xml:space="preserve"> Layer-2 ID as described in clause</w:t>
      </w:r>
      <w:r>
        <w:t> </w:t>
      </w:r>
      <w:r>
        <w:rPr>
          <w:lang w:eastAsia="zh-CN"/>
        </w:rPr>
        <w:t>5.8.3.</w:t>
      </w:r>
    </w:p>
    <w:p w:rsidR="00E14B50" w:rsidRDefault="00E14B50" w:rsidP="00E14B50">
      <w:pPr>
        <w:pStyle w:val="B1"/>
        <w:rPr>
          <w:lang w:eastAsia="zh-CN"/>
        </w:rPr>
      </w:pPr>
      <w:r>
        <w:rPr>
          <w:lang w:eastAsia="zh-CN"/>
        </w:rPr>
        <w:tab/>
        <w:t>For</w:t>
      </w:r>
      <w:r>
        <w:t xml:space="preserve"> 5G ProSe</w:t>
      </w:r>
      <w:r>
        <w:rPr>
          <w:lang w:eastAsia="zh-CN"/>
        </w:rPr>
        <w:t xml:space="preserve"> Layer-3 UE-to-Network Relay, </w:t>
      </w:r>
      <w:r>
        <w:rPr>
          <w:rFonts w:eastAsia="DengXian"/>
          <w:lang w:eastAsia="zh-CN"/>
        </w:rPr>
        <w:t>the</w:t>
      </w:r>
      <w:r>
        <w:t xml:space="preserve"> 5G ProSe</w:t>
      </w:r>
      <w:r>
        <w:rPr>
          <w:rFonts w:eastAsia="DengXian"/>
          <w:lang w:eastAsia="zh-CN"/>
        </w:rPr>
        <w:t xml:space="preserve"> UE-to-Network Relay shall only respond to a matching RSC in the UE-to-Network Relay Discovery Solicitation message when</w:t>
      </w:r>
      <w:r>
        <w:rPr>
          <w:lang w:eastAsia="zh-CN"/>
        </w:rPr>
        <w:t xml:space="preserve"> the S-NSSAI associated with that RSC belongs to the Allowed NSSAI of the</w:t>
      </w:r>
      <w:r>
        <w:t xml:space="preserve"> 5G ProSe</w:t>
      </w:r>
      <w:r>
        <w:rPr>
          <w:lang w:eastAsia="zh-CN"/>
        </w:rPr>
        <w:t xml:space="preserve"> UE-to-Network Relay.</w:t>
      </w:r>
    </w:p>
    <w:p w:rsidR="003D0C38" w:rsidRDefault="00E14B50" w:rsidP="00E14B50">
      <w:pPr>
        <w:rPr>
          <w:lang w:eastAsia="zh-CN"/>
        </w:rPr>
      </w:pPr>
      <w:r>
        <w:t>The 5G ProSe Remote UE selects the 5G ProSe UE-to-Network Relay based on the information received in step 2.</w:t>
      </w:r>
    </w:p>
    <w:p w:rsidR="000E620D" w:rsidRDefault="000E620D" w:rsidP="00E32339"/>
    <w:p w:rsidR="000E620D" w:rsidRDefault="000E620D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6332" w:rsidRDefault="00B76332">
      <w:r>
        <w:separator/>
      </w:r>
    </w:p>
  </w:endnote>
  <w:endnote w:type="continuationSeparator" w:id="0">
    <w:p w:rsidR="00B76332" w:rsidRDefault="00B763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6332" w:rsidRDefault="00B76332">
      <w:r>
        <w:separator/>
      </w:r>
    </w:p>
  </w:footnote>
  <w:footnote w:type="continuationSeparator" w:id="0">
    <w:p w:rsidR="00B76332" w:rsidRDefault="00B763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734EAB"/>
    <w:multiLevelType w:val="hybridMultilevel"/>
    <w:tmpl w:val="9EBE5888"/>
    <w:lvl w:ilvl="0" w:tplc="C9A42338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C">
    <w15:presenceInfo w15:providerId="None" w15:userId="Huawei 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71C"/>
    <w:rsid w:val="00062070"/>
    <w:rsid w:val="00076524"/>
    <w:rsid w:val="00086F9A"/>
    <w:rsid w:val="000951C5"/>
    <w:rsid w:val="000A205F"/>
    <w:rsid w:val="000A3807"/>
    <w:rsid w:val="000A6394"/>
    <w:rsid w:val="000B7FED"/>
    <w:rsid w:val="000C038A"/>
    <w:rsid w:val="000C6397"/>
    <w:rsid w:val="000C6598"/>
    <w:rsid w:val="000E268E"/>
    <w:rsid w:val="000E2AF1"/>
    <w:rsid w:val="000E31D5"/>
    <w:rsid w:val="000E620D"/>
    <w:rsid w:val="000F08C3"/>
    <w:rsid w:val="000F55EC"/>
    <w:rsid w:val="001431FF"/>
    <w:rsid w:val="00145D43"/>
    <w:rsid w:val="001804E7"/>
    <w:rsid w:val="00192C46"/>
    <w:rsid w:val="001A08B3"/>
    <w:rsid w:val="001A7B60"/>
    <w:rsid w:val="001B2AB9"/>
    <w:rsid w:val="001B52F0"/>
    <w:rsid w:val="001B7A65"/>
    <w:rsid w:val="001E005B"/>
    <w:rsid w:val="001E0279"/>
    <w:rsid w:val="001E41F3"/>
    <w:rsid w:val="001E50E0"/>
    <w:rsid w:val="001E7CCD"/>
    <w:rsid w:val="001F07FE"/>
    <w:rsid w:val="001F3065"/>
    <w:rsid w:val="001F6335"/>
    <w:rsid w:val="00220AB1"/>
    <w:rsid w:val="00232013"/>
    <w:rsid w:val="0024551B"/>
    <w:rsid w:val="00247A8F"/>
    <w:rsid w:val="0026004D"/>
    <w:rsid w:val="00263A5D"/>
    <w:rsid w:val="002640DD"/>
    <w:rsid w:val="00265753"/>
    <w:rsid w:val="00271A4B"/>
    <w:rsid w:val="00275309"/>
    <w:rsid w:val="00275D12"/>
    <w:rsid w:val="002831F6"/>
    <w:rsid w:val="00284FEB"/>
    <w:rsid w:val="002860C4"/>
    <w:rsid w:val="002B5741"/>
    <w:rsid w:val="002C22FB"/>
    <w:rsid w:val="002D2B1D"/>
    <w:rsid w:val="002E7741"/>
    <w:rsid w:val="0030271E"/>
    <w:rsid w:val="00305409"/>
    <w:rsid w:val="003167F4"/>
    <w:rsid w:val="003355D6"/>
    <w:rsid w:val="00341B68"/>
    <w:rsid w:val="0034439E"/>
    <w:rsid w:val="003609EF"/>
    <w:rsid w:val="0036231A"/>
    <w:rsid w:val="00374DD4"/>
    <w:rsid w:val="003808E9"/>
    <w:rsid w:val="00385A11"/>
    <w:rsid w:val="00386DEC"/>
    <w:rsid w:val="00392484"/>
    <w:rsid w:val="003968D8"/>
    <w:rsid w:val="003A3CB6"/>
    <w:rsid w:val="003B40E1"/>
    <w:rsid w:val="003D0C38"/>
    <w:rsid w:val="003E1A36"/>
    <w:rsid w:val="003E6754"/>
    <w:rsid w:val="003E7D28"/>
    <w:rsid w:val="003F6EAE"/>
    <w:rsid w:val="003F7ABA"/>
    <w:rsid w:val="0040761D"/>
    <w:rsid w:val="00410371"/>
    <w:rsid w:val="00412E1B"/>
    <w:rsid w:val="00415A6A"/>
    <w:rsid w:val="004242F1"/>
    <w:rsid w:val="004401BC"/>
    <w:rsid w:val="00452FDC"/>
    <w:rsid w:val="00456E3D"/>
    <w:rsid w:val="00474185"/>
    <w:rsid w:val="0047578B"/>
    <w:rsid w:val="004758BB"/>
    <w:rsid w:val="004A1F9C"/>
    <w:rsid w:val="004A6302"/>
    <w:rsid w:val="004B0EB0"/>
    <w:rsid w:val="004B75B7"/>
    <w:rsid w:val="004D46FC"/>
    <w:rsid w:val="004F4CE8"/>
    <w:rsid w:val="00504314"/>
    <w:rsid w:val="00514818"/>
    <w:rsid w:val="0051580D"/>
    <w:rsid w:val="00524056"/>
    <w:rsid w:val="00537FB7"/>
    <w:rsid w:val="00547111"/>
    <w:rsid w:val="00564E6E"/>
    <w:rsid w:val="00577152"/>
    <w:rsid w:val="00592D74"/>
    <w:rsid w:val="005D6F25"/>
    <w:rsid w:val="005E2C44"/>
    <w:rsid w:val="005E65C0"/>
    <w:rsid w:val="00607541"/>
    <w:rsid w:val="00617D58"/>
    <w:rsid w:val="00620CCE"/>
    <w:rsid w:val="00621188"/>
    <w:rsid w:val="006257ED"/>
    <w:rsid w:val="00625CC6"/>
    <w:rsid w:val="00635581"/>
    <w:rsid w:val="00635C60"/>
    <w:rsid w:val="00677A1C"/>
    <w:rsid w:val="00677EFF"/>
    <w:rsid w:val="00695808"/>
    <w:rsid w:val="00695B55"/>
    <w:rsid w:val="006A103B"/>
    <w:rsid w:val="006B46FB"/>
    <w:rsid w:val="006C7ED0"/>
    <w:rsid w:val="006D18D3"/>
    <w:rsid w:val="006D5129"/>
    <w:rsid w:val="006D54F2"/>
    <w:rsid w:val="006D7945"/>
    <w:rsid w:val="006E21FB"/>
    <w:rsid w:val="006F081E"/>
    <w:rsid w:val="0070388D"/>
    <w:rsid w:val="00706BCA"/>
    <w:rsid w:val="00735297"/>
    <w:rsid w:val="0073556A"/>
    <w:rsid w:val="00745433"/>
    <w:rsid w:val="00775ACB"/>
    <w:rsid w:val="007824E3"/>
    <w:rsid w:val="00792342"/>
    <w:rsid w:val="007926E0"/>
    <w:rsid w:val="00793EC4"/>
    <w:rsid w:val="00793F4C"/>
    <w:rsid w:val="007977A8"/>
    <w:rsid w:val="007B512A"/>
    <w:rsid w:val="007C2097"/>
    <w:rsid w:val="007D5352"/>
    <w:rsid w:val="007D6A07"/>
    <w:rsid w:val="007F1581"/>
    <w:rsid w:val="007F2012"/>
    <w:rsid w:val="007F2753"/>
    <w:rsid w:val="007F7259"/>
    <w:rsid w:val="008040A8"/>
    <w:rsid w:val="00826064"/>
    <w:rsid w:val="008279FA"/>
    <w:rsid w:val="00832151"/>
    <w:rsid w:val="008438D3"/>
    <w:rsid w:val="008626E7"/>
    <w:rsid w:val="00870EE7"/>
    <w:rsid w:val="0087737C"/>
    <w:rsid w:val="00881457"/>
    <w:rsid w:val="008863B9"/>
    <w:rsid w:val="008A45A6"/>
    <w:rsid w:val="008B3FCC"/>
    <w:rsid w:val="008B5B0C"/>
    <w:rsid w:val="008D437C"/>
    <w:rsid w:val="008F686C"/>
    <w:rsid w:val="00901CAF"/>
    <w:rsid w:val="00906141"/>
    <w:rsid w:val="009148DE"/>
    <w:rsid w:val="00922BFA"/>
    <w:rsid w:val="00935FDF"/>
    <w:rsid w:val="00941E30"/>
    <w:rsid w:val="00951D10"/>
    <w:rsid w:val="009733BE"/>
    <w:rsid w:val="009748CA"/>
    <w:rsid w:val="009777D9"/>
    <w:rsid w:val="00982CCF"/>
    <w:rsid w:val="00991B88"/>
    <w:rsid w:val="009A30C9"/>
    <w:rsid w:val="009A52BD"/>
    <w:rsid w:val="009A5753"/>
    <w:rsid w:val="009A579D"/>
    <w:rsid w:val="009B0FFA"/>
    <w:rsid w:val="009B162C"/>
    <w:rsid w:val="009B7E39"/>
    <w:rsid w:val="009E3297"/>
    <w:rsid w:val="009F6462"/>
    <w:rsid w:val="009F734F"/>
    <w:rsid w:val="00A120EB"/>
    <w:rsid w:val="00A201C7"/>
    <w:rsid w:val="00A203CF"/>
    <w:rsid w:val="00A246B6"/>
    <w:rsid w:val="00A25CC3"/>
    <w:rsid w:val="00A263D1"/>
    <w:rsid w:val="00A47E70"/>
    <w:rsid w:val="00A50CF0"/>
    <w:rsid w:val="00A542FF"/>
    <w:rsid w:val="00A609F1"/>
    <w:rsid w:val="00A7671C"/>
    <w:rsid w:val="00A87BB1"/>
    <w:rsid w:val="00A93A4A"/>
    <w:rsid w:val="00AA2CBC"/>
    <w:rsid w:val="00AA5DE5"/>
    <w:rsid w:val="00AB2E03"/>
    <w:rsid w:val="00AC5820"/>
    <w:rsid w:val="00AD1CD8"/>
    <w:rsid w:val="00AF1A6F"/>
    <w:rsid w:val="00B068A1"/>
    <w:rsid w:val="00B13509"/>
    <w:rsid w:val="00B15BA9"/>
    <w:rsid w:val="00B16CD7"/>
    <w:rsid w:val="00B258BB"/>
    <w:rsid w:val="00B3068D"/>
    <w:rsid w:val="00B51DB3"/>
    <w:rsid w:val="00B55111"/>
    <w:rsid w:val="00B661A1"/>
    <w:rsid w:val="00B67B97"/>
    <w:rsid w:val="00B73309"/>
    <w:rsid w:val="00B76332"/>
    <w:rsid w:val="00B8273B"/>
    <w:rsid w:val="00B968C8"/>
    <w:rsid w:val="00BA3EC5"/>
    <w:rsid w:val="00BA4550"/>
    <w:rsid w:val="00BA51D9"/>
    <w:rsid w:val="00BB5DFC"/>
    <w:rsid w:val="00BC04BD"/>
    <w:rsid w:val="00BC0E8C"/>
    <w:rsid w:val="00BD279D"/>
    <w:rsid w:val="00BD6BB8"/>
    <w:rsid w:val="00BE227E"/>
    <w:rsid w:val="00BE4CA2"/>
    <w:rsid w:val="00C160A6"/>
    <w:rsid w:val="00C21BA9"/>
    <w:rsid w:val="00C33231"/>
    <w:rsid w:val="00C41B6D"/>
    <w:rsid w:val="00C605B9"/>
    <w:rsid w:val="00C60B82"/>
    <w:rsid w:val="00C66BA2"/>
    <w:rsid w:val="00C743CA"/>
    <w:rsid w:val="00C94792"/>
    <w:rsid w:val="00C957FD"/>
    <w:rsid w:val="00C95985"/>
    <w:rsid w:val="00CA4EEF"/>
    <w:rsid w:val="00CA5EA9"/>
    <w:rsid w:val="00CC1770"/>
    <w:rsid w:val="00CC5026"/>
    <w:rsid w:val="00CC68D0"/>
    <w:rsid w:val="00CE4608"/>
    <w:rsid w:val="00CF12A1"/>
    <w:rsid w:val="00D01F77"/>
    <w:rsid w:val="00D03F9A"/>
    <w:rsid w:val="00D06D51"/>
    <w:rsid w:val="00D14B77"/>
    <w:rsid w:val="00D15E43"/>
    <w:rsid w:val="00D23592"/>
    <w:rsid w:val="00D24991"/>
    <w:rsid w:val="00D26628"/>
    <w:rsid w:val="00D34D8A"/>
    <w:rsid w:val="00D4515E"/>
    <w:rsid w:val="00D50255"/>
    <w:rsid w:val="00D66520"/>
    <w:rsid w:val="00D66AE8"/>
    <w:rsid w:val="00D764C8"/>
    <w:rsid w:val="00D92747"/>
    <w:rsid w:val="00DB4223"/>
    <w:rsid w:val="00DB4970"/>
    <w:rsid w:val="00DC58AF"/>
    <w:rsid w:val="00DC6555"/>
    <w:rsid w:val="00DD2CF6"/>
    <w:rsid w:val="00DD52D2"/>
    <w:rsid w:val="00DE2FFD"/>
    <w:rsid w:val="00DE34CF"/>
    <w:rsid w:val="00DE5BD7"/>
    <w:rsid w:val="00DF503C"/>
    <w:rsid w:val="00DF53A0"/>
    <w:rsid w:val="00E13F3D"/>
    <w:rsid w:val="00E14B50"/>
    <w:rsid w:val="00E23990"/>
    <w:rsid w:val="00E32339"/>
    <w:rsid w:val="00E34898"/>
    <w:rsid w:val="00E533D9"/>
    <w:rsid w:val="00E61B6E"/>
    <w:rsid w:val="00E82D4D"/>
    <w:rsid w:val="00E90D3D"/>
    <w:rsid w:val="00E910D1"/>
    <w:rsid w:val="00EA154E"/>
    <w:rsid w:val="00EA4835"/>
    <w:rsid w:val="00EB09B7"/>
    <w:rsid w:val="00EC7317"/>
    <w:rsid w:val="00EE1D4B"/>
    <w:rsid w:val="00EE7D7C"/>
    <w:rsid w:val="00F04DFE"/>
    <w:rsid w:val="00F25D98"/>
    <w:rsid w:val="00F300FB"/>
    <w:rsid w:val="00F41DF3"/>
    <w:rsid w:val="00F8390E"/>
    <w:rsid w:val="00F93A68"/>
    <w:rsid w:val="00FA669E"/>
    <w:rsid w:val="00FB6386"/>
    <w:rsid w:val="00FD4FF9"/>
    <w:rsid w:val="00FD726E"/>
    <w:rsid w:val="00FF4AEE"/>
    <w:rsid w:val="00FF4E9A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456E3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456E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456E3D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56E3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56E3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456E3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E14B5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33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30DAC1-49F1-45D4-A3E0-E6276161B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380</TotalTime>
  <Pages>2</Pages>
  <Words>654</Words>
  <Characters>3731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C</cp:lastModifiedBy>
  <cp:revision>370</cp:revision>
  <cp:lastPrinted>1900-01-01T00:00:00Z</cp:lastPrinted>
  <dcterms:created xsi:type="dcterms:W3CDTF">2022-01-10T10:19:00Z</dcterms:created>
  <dcterms:modified xsi:type="dcterms:W3CDTF">2022-01-28T12:38:00Z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(3)5GeDwerJidWzhkqtmmyxf3Hgagf36uUIJBeQvzhbF9avwOYelLbcrXBfRPNwSpBRuQrLy2eq
Qji+2BMezOnw5eXwS74SYNn09DTuhEdLYWeZi5hGNw/mHmVZlQq78YhHX2g5uhJTz/Q9YtGt
6cTMMF8Smm3ZFB3izLf99PnF1fxRvclcMS/mFKSTrnFaulql3lzwUsfixI/n8rnX0nQpepbX
t3mG8WjGl8sNsD7Pdg</vt:lpwstr>
  </property>
  <property fmtid="{D5CDD505-2E9C-101B-9397-08002B2CF9AE}" pid="26" name="_2015_ms_pID_7253431">
    <vt:lpwstr>hyNO1bDPukcCFJtn8VMsmDkenau4gXCNHL3yK6WKXr9rGdF0IWDaMG
/ZpQ+nV+vm1QnGuj1uOAr6LjGvVLGt/3fRo16HF3DHArumKuxUmdvAJig1P23msqzTh2245r
vIN6eHRWLMcKL+LFGCEW7vI+nRMS24ZYD2kXDnEqYnl+3hm8+yTGG9DGCkscyhxzauTj6Yns
9D8RueAHW/G10Cryo/uKaQlAVlmy59KFvT3M</vt:lpwstr>
  </property>
  <property fmtid="{D5CDD505-2E9C-101B-9397-08002B2CF9AE}" pid="27" name="_2015_ms_pID_7253432">
    <vt:lpwstr>aowocmm2sqz+5Ufb1keaMKo=</vt:lpwstr>
  </property>
</Properties>
</file>